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Episode 13 Checklist — Onboarding New Team Members</w:t>
      </w:r>
    </w:p>
    <w:p>
      <w:r>
        <w:t>The first 30 days decide retention.</w:t>
      </w:r>
    </w:p>
    <w:p>
      <w:pPr>
        <w:pStyle w:val="Heading2"/>
      </w:pPr>
      <w:r>
        <w:t>Week 1</w:t>
      </w:r>
    </w:p>
    <w:p>
      <w:r>
        <w:rPr>
          <w:sz w:val="22"/>
        </w:rPr>
        <w:t>☐ Induction and kit</w:t>
      </w:r>
    </w:p>
    <w:p>
      <w:r>
        <w:rPr>
          <w:sz w:val="22"/>
        </w:rPr>
        <w:t>☐ Shadow experienced worker</w:t>
      </w:r>
    </w:p>
    <w:p>
      <w:pPr>
        <w:pStyle w:val="Heading2"/>
      </w:pPr>
      <w:r>
        <w:t>Week 2</w:t>
      </w:r>
    </w:p>
    <w:p>
      <w:r>
        <w:rPr>
          <w:sz w:val="22"/>
        </w:rPr>
        <w:t>☐ Add responsibility with checks</w:t>
      </w:r>
    </w:p>
    <w:p>
      <w:pPr>
        <w:pStyle w:val="Heading2"/>
      </w:pPr>
      <w:r>
        <w:t>Week 3</w:t>
      </w:r>
    </w:p>
    <w:p>
      <w:r>
        <w:rPr>
          <w:sz w:val="22"/>
        </w:rPr>
        <w:t>☐ Full tasks with buddy support</w:t>
      </w:r>
    </w:p>
    <w:p>
      <w:pPr>
        <w:pStyle w:val="Heading2"/>
      </w:pPr>
      <w:r>
        <w:t>Week 4</w:t>
      </w:r>
    </w:p>
    <w:p>
      <w:r>
        <w:rPr>
          <w:sz w:val="22"/>
        </w:rPr>
        <w:t>☐ Independent with spot checks</w:t>
      </w:r>
    </w:p>
    <w:p/>
    <w:p>
      <w:r>
        <w:t>Tip: Give early wins to build confidence.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