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8 Checklist — 30/60/90 Day Planning</w:t>
      </w:r>
    </w:p>
    <w:p>
      <w:r>
        <w:t>Break chaos with structured blocks.</w:t>
      </w:r>
    </w:p>
    <w:p>
      <w:pPr>
        <w:pStyle w:val="Heading2"/>
      </w:pPr>
      <w:r>
        <w:t>Set 30-day outcomes</w:t>
      </w:r>
    </w:p>
    <w:p>
      <w:r>
        <w:rPr>
          <w:sz w:val="22"/>
        </w:rPr>
        <w:t>☐ Define 3 priorities</w:t>
      </w:r>
    </w:p>
    <w:p>
      <w:r>
        <w:rPr>
          <w:sz w:val="22"/>
        </w:rPr>
        <w:t>☐ Assign owners</w:t>
      </w:r>
    </w:p>
    <w:p>
      <w:r>
        <w:rPr>
          <w:sz w:val="22"/>
        </w:rPr>
        <w:t>☐ Add success measure</w:t>
      </w:r>
    </w:p>
    <w:p>
      <w:pPr>
        <w:pStyle w:val="Heading2"/>
      </w:pPr>
      <w:r>
        <w:t>Extend to 60/90</w:t>
      </w:r>
    </w:p>
    <w:p>
      <w:r>
        <w:rPr>
          <w:sz w:val="22"/>
        </w:rPr>
        <w:t>☐ Plan 3 moves for each block</w:t>
      </w:r>
    </w:p>
    <w:p>
      <w:r>
        <w:rPr>
          <w:sz w:val="22"/>
        </w:rPr>
        <w:t>☐ Review progress weekly</w:t>
      </w:r>
    </w:p>
    <w:p/>
    <w:p>
      <w:r>
        <w:t>Tip: Use green/amber/red to keep plans 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